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B751F" w14:textId="2B4C55EF" w:rsidR="00F32591" w:rsidRPr="00F61CA4" w:rsidRDefault="00861075" w:rsidP="004D1C1F">
      <w:pPr>
        <w:pStyle w:val="Title"/>
      </w:pPr>
      <w:r>
        <w:t>Corona</w:t>
      </w:r>
      <w:r w:rsidR="0070333E">
        <w:t>v</w:t>
      </w:r>
      <w:r>
        <w:t xml:space="preserve">irus (COVID-19) Risk Management Procedures </w:t>
      </w:r>
    </w:p>
    <w:p w14:paraId="5A605AFE" w14:textId="77777777" w:rsidR="0070333E" w:rsidRDefault="0070333E" w:rsidP="00DC23B4">
      <w:pPr>
        <w:pStyle w:val="Heading3"/>
        <w:rPr>
          <w:rFonts w:ascii="Arial" w:hAnsi="Arial" w:cs="Arial"/>
          <w:sz w:val="22"/>
          <w:szCs w:val="22"/>
        </w:rPr>
      </w:pPr>
    </w:p>
    <w:p w14:paraId="2389429C" w14:textId="49DDBB1E" w:rsidR="00F32591" w:rsidRPr="0070333E" w:rsidRDefault="00861075" w:rsidP="00DC23B4">
      <w:pPr>
        <w:pStyle w:val="Heading3"/>
        <w:rPr>
          <w:rFonts w:ascii="Arial" w:hAnsi="Arial" w:cs="Arial"/>
          <w:sz w:val="22"/>
          <w:szCs w:val="22"/>
        </w:rPr>
      </w:pPr>
      <w:r w:rsidRPr="0070333E">
        <w:rPr>
          <w:rFonts w:ascii="Arial" w:hAnsi="Arial" w:cs="Arial"/>
          <w:sz w:val="22"/>
          <w:szCs w:val="22"/>
        </w:rPr>
        <w:t>Background</w:t>
      </w:r>
    </w:p>
    <w:p w14:paraId="4556EB31" w14:textId="77777777" w:rsidR="00861075" w:rsidRPr="0070333E" w:rsidRDefault="00861075" w:rsidP="00861075">
      <w:pPr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 xml:space="preserve">This document has been prepared to ensure all </w:t>
      </w:r>
      <w:r w:rsidRPr="0070333E">
        <w:rPr>
          <w:rFonts w:ascii="Arial" w:hAnsi="Arial" w:cs="Arial"/>
          <w:highlight w:val="yellow"/>
        </w:rPr>
        <w:t>(insert swim school name</w:t>
      </w:r>
      <w:r w:rsidRPr="0070333E">
        <w:rPr>
          <w:rFonts w:ascii="Arial" w:hAnsi="Arial" w:cs="Arial"/>
        </w:rPr>
        <w:t>) stakeholders are informed of our current steps to prepare for the following circumstances:</w:t>
      </w:r>
    </w:p>
    <w:p w14:paraId="32899E81" w14:textId="77777777" w:rsidR="00861075" w:rsidRPr="0070333E" w:rsidRDefault="00861075" w:rsidP="00861075">
      <w:pPr>
        <w:pStyle w:val="ListParagraph"/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We discover that one of our students or family members of students or staff has developed the virus or has been in close contact with a person known to have the virus which leads to significant number of children withdrawing from the program</w:t>
      </w:r>
      <w:bookmarkStart w:id="0" w:name="_GoBack"/>
      <w:bookmarkEnd w:id="0"/>
    </w:p>
    <w:p w14:paraId="64927D53" w14:textId="77777777" w:rsidR="00861075" w:rsidRPr="0070333E" w:rsidRDefault="00861075" w:rsidP="00861075">
      <w:pPr>
        <w:pStyle w:val="ListParagraph"/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We are instructed by the relevant authorities to close our swim school pool(s) due to potential exposure of our community to the virus</w:t>
      </w:r>
    </w:p>
    <w:p w14:paraId="62DEB769" w14:textId="77777777" w:rsidR="00861075" w:rsidRPr="0070333E" w:rsidRDefault="00861075" w:rsidP="00861075">
      <w:pPr>
        <w:jc w:val="both"/>
        <w:rPr>
          <w:rFonts w:ascii="Arial" w:hAnsi="Arial" w:cs="Arial"/>
          <w:b/>
        </w:rPr>
      </w:pPr>
    </w:p>
    <w:p w14:paraId="152F2451" w14:textId="77777777" w:rsidR="00861075" w:rsidRPr="0070333E" w:rsidRDefault="00861075" w:rsidP="00861075">
      <w:pPr>
        <w:jc w:val="both"/>
        <w:rPr>
          <w:rFonts w:ascii="Arial" w:hAnsi="Arial" w:cs="Arial"/>
          <w:b/>
        </w:rPr>
      </w:pPr>
      <w:r w:rsidRPr="0070333E">
        <w:rPr>
          <w:rFonts w:ascii="Arial" w:hAnsi="Arial" w:cs="Arial"/>
          <w:b/>
        </w:rPr>
        <w:t>Closure of the business: who it affects:</w:t>
      </w:r>
    </w:p>
    <w:p w14:paraId="4C9103DA" w14:textId="77777777" w:rsidR="00861075" w:rsidRPr="0070333E" w:rsidRDefault="00861075" w:rsidP="00861075">
      <w:pPr>
        <w:pStyle w:val="ListParagraph"/>
        <w:numPr>
          <w:ilvl w:val="1"/>
          <w:numId w:val="3"/>
        </w:numPr>
        <w:spacing w:before="0" w:after="0" w:line="240" w:lineRule="auto"/>
        <w:ind w:left="36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Families</w:t>
      </w:r>
    </w:p>
    <w:p w14:paraId="724DA686" w14:textId="77777777" w:rsidR="00861075" w:rsidRPr="004D2917" w:rsidRDefault="00861075" w:rsidP="004D2917">
      <w:pPr>
        <w:pStyle w:val="ListParagraph"/>
        <w:numPr>
          <w:ilvl w:val="0"/>
          <w:numId w:val="7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4D2917">
        <w:rPr>
          <w:rFonts w:ascii="Arial" w:hAnsi="Arial" w:cs="Arial"/>
        </w:rPr>
        <w:t>Will not have lessons for the period of closure</w:t>
      </w:r>
    </w:p>
    <w:p w14:paraId="27FA44D6" w14:textId="2B5A918F" w:rsidR="00861075" w:rsidRPr="0070333E" w:rsidRDefault="004D2917" w:rsidP="004D2917">
      <w:pPr>
        <w:pStyle w:val="ListParagraph"/>
        <w:numPr>
          <w:ilvl w:val="0"/>
          <w:numId w:val="7"/>
        </w:numPr>
        <w:spacing w:before="0" w:after="0" w:line="240" w:lineRule="auto"/>
        <w:contextualSpacing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M</w:t>
      </w:r>
      <w:r w:rsidR="00861075" w:rsidRPr="0070333E">
        <w:rPr>
          <w:rFonts w:ascii="Arial" w:hAnsi="Arial" w:cs="Arial"/>
          <w:highlight w:val="yellow"/>
        </w:rPr>
        <w:t>ay be refunded/credited fees for the portion of Term not completed: refunds attract bank charges</w:t>
      </w:r>
    </w:p>
    <w:p w14:paraId="472F9DC8" w14:textId="77777777" w:rsidR="00861075" w:rsidRPr="0070333E" w:rsidRDefault="00861075" w:rsidP="00861075">
      <w:pPr>
        <w:pStyle w:val="ListParagraph"/>
        <w:numPr>
          <w:ilvl w:val="1"/>
          <w:numId w:val="3"/>
        </w:numPr>
        <w:spacing w:before="0" w:after="0" w:line="240" w:lineRule="auto"/>
        <w:ind w:left="36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Staff</w:t>
      </w:r>
    </w:p>
    <w:p w14:paraId="08C4EBE9" w14:textId="77777777" w:rsidR="00861075" w:rsidRPr="004D2917" w:rsidRDefault="00861075" w:rsidP="004D2917">
      <w:pPr>
        <w:pStyle w:val="ListParagraph"/>
        <w:numPr>
          <w:ilvl w:val="0"/>
          <w:numId w:val="9"/>
        </w:numPr>
        <w:spacing w:before="0" w:after="0" w:line="240" w:lineRule="auto"/>
        <w:contextualSpacing/>
        <w:jc w:val="both"/>
        <w:rPr>
          <w:rFonts w:ascii="Arial" w:hAnsi="Arial" w:cs="Arial"/>
          <w:highlight w:val="yellow"/>
        </w:rPr>
      </w:pPr>
      <w:r w:rsidRPr="004D2917">
        <w:rPr>
          <w:rFonts w:ascii="Arial" w:hAnsi="Arial" w:cs="Arial"/>
          <w:highlight w:val="yellow"/>
        </w:rPr>
        <w:t>Staff that are full / part time (may be required to take holiday / sick leave or leave without pay, staff that are casual may have to be immediately laid off without pay</w:t>
      </w:r>
    </w:p>
    <w:p w14:paraId="059AEC7D" w14:textId="77777777" w:rsidR="00861075" w:rsidRPr="0070333E" w:rsidRDefault="00861075" w:rsidP="00861075">
      <w:pPr>
        <w:pStyle w:val="ListParagraph"/>
        <w:numPr>
          <w:ilvl w:val="1"/>
          <w:numId w:val="3"/>
        </w:numPr>
        <w:spacing w:before="0" w:after="0" w:line="240" w:lineRule="auto"/>
        <w:ind w:left="360"/>
        <w:contextualSpacing/>
        <w:jc w:val="both"/>
        <w:rPr>
          <w:rFonts w:ascii="Arial" w:hAnsi="Arial" w:cs="Arial"/>
          <w:highlight w:val="yellow"/>
        </w:rPr>
      </w:pPr>
      <w:r w:rsidRPr="0070333E">
        <w:rPr>
          <w:rFonts w:ascii="Arial" w:hAnsi="Arial" w:cs="Arial"/>
          <w:highlight w:val="yellow"/>
        </w:rPr>
        <w:t>Principals in private swim schools may not receive a salary during the time of closure</w:t>
      </w:r>
    </w:p>
    <w:p w14:paraId="236F3CA5" w14:textId="77777777" w:rsidR="00861075" w:rsidRPr="0070333E" w:rsidRDefault="00861075" w:rsidP="00861075">
      <w:pPr>
        <w:pStyle w:val="ListParagraph"/>
        <w:numPr>
          <w:ilvl w:val="1"/>
          <w:numId w:val="3"/>
        </w:numPr>
        <w:spacing w:before="0" w:after="0" w:line="240" w:lineRule="auto"/>
        <w:ind w:left="36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Stakeholders (see below)</w:t>
      </w:r>
    </w:p>
    <w:p w14:paraId="7D76597C" w14:textId="77777777" w:rsidR="00861075" w:rsidRPr="0070333E" w:rsidRDefault="00861075" w:rsidP="00861075">
      <w:pPr>
        <w:jc w:val="both"/>
        <w:rPr>
          <w:rFonts w:ascii="Arial" w:hAnsi="Arial" w:cs="Arial"/>
          <w:b/>
        </w:rPr>
      </w:pPr>
    </w:p>
    <w:p w14:paraId="4053D831" w14:textId="77777777" w:rsidR="00861075" w:rsidRPr="0070333E" w:rsidRDefault="00861075" w:rsidP="00861075">
      <w:pPr>
        <w:jc w:val="both"/>
        <w:rPr>
          <w:rFonts w:ascii="Arial" w:hAnsi="Arial" w:cs="Arial"/>
          <w:b/>
        </w:rPr>
      </w:pPr>
      <w:r w:rsidRPr="0070333E">
        <w:rPr>
          <w:rFonts w:ascii="Arial" w:hAnsi="Arial" w:cs="Arial"/>
          <w:b/>
        </w:rPr>
        <w:t xml:space="preserve">Financial Implications: </w:t>
      </w:r>
      <w:r w:rsidRPr="0070333E">
        <w:rPr>
          <w:rFonts w:ascii="Arial" w:hAnsi="Arial" w:cs="Arial"/>
        </w:rPr>
        <w:t>It is our expectation that as a business we cannot be expected to carry the financial burden on our own if we close either due to significant drop in numbers or asked to close by a relevant authority in the interest of Public Health and Safety</w:t>
      </w:r>
    </w:p>
    <w:p w14:paraId="6B99AA3D" w14:textId="77777777" w:rsidR="00861075" w:rsidRPr="0070333E" w:rsidRDefault="00861075" w:rsidP="00861075">
      <w:pPr>
        <w:jc w:val="both"/>
        <w:rPr>
          <w:rFonts w:ascii="Arial" w:hAnsi="Arial" w:cs="Arial"/>
          <w:b/>
        </w:rPr>
      </w:pPr>
    </w:p>
    <w:p w14:paraId="0124C938" w14:textId="77777777" w:rsidR="00861075" w:rsidRPr="0070333E" w:rsidRDefault="00861075" w:rsidP="00861075">
      <w:pPr>
        <w:jc w:val="both"/>
        <w:rPr>
          <w:rFonts w:ascii="Arial" w:hAnsi="Arial" w:cs="Arial"/>
          <w:b/>
        </w:rPr>
      </w:pPr>
      <w:r w:rsidRPr="0070333E">
        <w:rPr>
          <w:rFonts w:ascii="Arial" w:hAnsi="Arial" w:cs="Arial"/>
          <w:b/>
        </w:rPr>
        <w:t>Factors to consider from our stakeholders</w:t>
      </w:r>
    </w:p>
    <w:p w14:paraId="7B4821E9" w14:textId="77777777" w:rsidR="00861075" w:rsidRPr="0070333E" w:rsidRDefault="00861075" w:rsidP="00861075">
      <w:pPr>
        <w:pStyle w:val="ListParagraph"/>
        <w:numPr>
          <w:ilvl w:val="1"/>
          <w:numId w:val="3"/>
        </w:numPr>
        <w:spacing w:before="0" w:after="0" w:line="240" w:lineRule="auto"/>
        <w:ind w:left="36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Landlord</w:t>
      </w:r>
    </w:p>
    <w:p w14:paraId="1949ED2C" w14:textId="77777777" w:rsidR="00861075" w:rsidRPr="004D2917" w:rsidRDefault="00861075" w:rsidP="004D2917">
      <w:pPr>
        <w:pStyle w:val="ListParagraph"/>
        <w:numPr>
          <w:ilvl w:val="0"/>
          <w:numId w:val="9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4D2917">
        <w:rPr>
          <w:rFonts w:ascii="Arial" w:hAnsi="Arial" w:cs="Arial"/>
        </w:rPr>
        <w:t>Pool / building rent is paid monthly and will not be paid for the period of any closure</w:t>
      </w:r>
    </w:p>
    <w:p w14:paraId="441C63DC" w14:textId="77777777" w:rsidR="00861075" w:rsidRPr="004D2917" w:rsidRDefault="00861075" w:rsidP="004D2917">
      <w:pPr>
        <w:pStyle w:val="ListParagraph"/>
        <w:numPr>
          <w:ilvl w:val="0"/>
          <w:numId w:val="9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4D2917">
        <w:rPr>
          <w:rFonts w:ascii="Arial" w:hAnsi="Arial" w:cs="Arial"/>
        </w:rPr>
        <w:t xml:space="preserve">Landlord requested to “forgive” rent for any closure period </w:t>
      </w:r>
    </w:p>
    <w:p w14:paraId="102FD594" w14:textId="77777777" w:rsidR="00861075" w:rsidRPr="004D2917" w:rsidRDefault="00861075" w:rsidP="004D2917">
      <w:pPr>
        <w:pStyle w:val="ListParagraph"/>
        <w:numPr>
          <w:ilvl w:val="0"/>
          <w:numId w:val="9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4D2917">
        <w:rPr>
          <w:rFonts w:ascii="Arial" w:hAnsi="Arial" w:cs="Arial"/>
        </w:rPr>
        <w:t>Unpaid rent will not be accrued by Landlord and interest not applied</w:t>
      </w:r>
    </w:p>
    <w:p w14:paraId="16213C66" w14:textId="77777777" w:rsidR="00861075" w:rsidRPr="0070333E" w:rsidRDefault="00861075" w:rsidP="00861075">
      <w:pPr>
        <w:jc w:val="both"/>
        <w:rPr>
          <w:rFonts w:ascii="Arial" w:hAnsi="Arial" w:cs="Arial"/>
        </w:rPr>
      </w:pPr>
    </w:p>
    <w:p w14:paraId="1416E049" w14:textId="77777777" w:rsidR="00861075" w:rsidRPr="0070333E" w:rsidRDefault="00861075" w:rsidP="00861075">
      <w:pPr>
        <w:jc w:val="center"/>
        <w:rPr>
          <w:rFonts w:ascii="Arial" w:hAnsi="Arial" w:cs="Arial"/>
          <w:i/>
          <w:iCs/>
        </w:rPr>
      </w:pPr>
      <w:r w:rsidRPr="0070333E">
        <w:rPr>
          <w:rFonts w:ascii="Arial" w:hAnsi="Arial" w:cs="Arial"/>
          <w:i/>
          <w:iCs/>
          <w:highlight w:val="yellow"/>
        </w:rPr>
        <w:t>Check your contracts / speak to the landlord and amend as needed</w:t>
      </w:r>
    </w:p>
    <w:p w14:paraId="4CA71215" w14:textId="77777777" w:rsidR="00861075" w:rsidRPr="0070333E" w:rsidRDefault="00861075" w:rsidP="00861075">
      <w:pPr>
        <w:jc w:val="center"/>
        <w:rPr>
          <w:rFonts w:ascii="Arial" w:hAnsi="Arial" w:cs="Arial"/>
        </w:rPr>
      </w:pPr>
    </w:p>
    <w:p w14:paraId="406D86FF" w14:textId="77777777" w:rsidR="00861075" w:rsidRPr="0070333E" w:rsidRDefault="00861075" w:rsidP="00861075">
      <w:pPr>
        <w:pStyle w:val="ListParagraph"/>
        <w:numPr>
          <w:ilvl w:val="1"/>
          <w:numId w:val="3"/>
        </w:numPr>
        <w:spacing w:before="0" w:after="0" w:line="240" w:lineRule="auto"/>
        <w:ind w:left="36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Bank / Financial Institutions</w:t>
      </w:r>
    </w:p>
    <w:p w14:paraId="44E0B689" w14:textId="77777777" w:rsidR="00861075" w:rsidRPr="004D2917" w:rsidRDefault="00861075" w:rsidP="004D2917">
      <w:pPr>
        <w:pStyle w:val="ListParagraph"/>
        <w:numPr>
          <w:ilvl w:val="0"/>
          <w:numId w:val="10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4D2917">
        <w:rPr>
          <w:rFonts w:ascii="Arial" w:hAnsi="Arial" w:cs="Arial"/>
        </w:rPr>
        <w:t>Repayments on loans to be suspended by the bank until we re-open and receive Term fees in advance</w:t>
      </w:r>
    </w:p>
    <w:p w14:paraId="7BC76DB3" w14:textId="77777777" w:rsidR="00861075" w:rsidRPr="004D2917" w:rsidRDefault="00861075" w:rsidP="004D2917">
      <w:pPr>
        <w:pStyle w:val="ListParagraph"/>
        <w:numPr>
          <w:ilvl w:val="0"/>
          <w:numId w:val="10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4D2917">
        <w:rPr>
          <w:rFonts w:ascii="Arial" w:hAnsi="Arial" w:cs="Arial"/>
        </w:rPr>
        <w:t>Interest unpaid will not accrue</w:t>
      </w:r>
    </w:p>
    <w:p w14:paraId="2CC85441" w14:textId="77777777" w:rsidR="00861075" w:rsidRPr="004D2917" w:rsidRDefault="00861075" w:rsidP="004D2917">
      <w:pPr>
        <w:pStyle w:val="ListParagraph"/>
        <w:numPr>
          <w:ilvl w:val="0"/>
          <w:numId w:val="10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4D2917">
        <w:rPr>
          <w:rFonts w:ascii="Arial" w:hAnsi="Arial" w:cs="Arial"/>
        </w:rPr>
        <w:t>Missed repayments not to be added to the term of the loan but “forgiven” by the bank</w:t>
      </w:r>
    </w:p>
    <w:p w14:paraId="1C550E91" w14:textId="77777777" w:rsidR="00861075" w:rsidRPr="0070333E" w:rsidRDefault="00861075" w:rsidP="00861075">
      <w:pPr>
        <w:jc w:val="both"/>
        <w:rPr>
          <w:rFonts w:ascii="Arial" w:hAnsi="Arial" w:cs="Arial"/>
        </w:rPr>
      </w:pPr>
    </w:p>
    <w:p w14:paraId="061C990F" w14:textId="77777777" w:rsidR="00861075" w:rsidRPr="0070333E" w:rsidRDefault="00861075" w:rsidP="00861075">
      <w:pPr>
        <w:jc w:val="center"/>
        <w:rPr>
          <w:rFonts w:ascii="Arial" w:hAnsi="Arial" w:cs="Arial"/>
          <w:i/>
          <w:iCs/>
        </w:rPr>
      </w:pPr>
      <w:r w:rsidRPr="0070333E">
        <w:rPr>
          <w:rFonts w:ascii="Arial" w:hAnsi="Arial" w:cs="Arial"/>
          <w:i/>
          <w:iCs/>
          <w:highlight w:val="yellow"/>
        </w:rPr>
        <w:t>Talk to your bank about the COVID-19 financial support they have in place and amend as needed</w:t>
      </w:r>
    </w:p>
    <w:p w14:paraId="122899C3" w14:textId="77777777" w:rsidR="00861075" w:rsidRPr="0070333E" w:rsidRDefault="00861075" w:rsidP="00861075">
      <w:pPr>
        <w:jc w:val="center"/>
        <w:rPr>
          <w:rFonts w:ascii="Arial" w:hAnsi="Arial" w:cs="Arial"/>
        </w:rPr>
      </w:pPr>
    </w:p>
    <w:p w14:paraId="3A9F81FE" w14:textId="77777777" w:rsidR="00861075" w:rsidRPr="0070333E" w:rsidRDefault="00861075" w:rsidP="00861075">
      <w:pPr>
        <w:pStyle w:val="ListParagraph"/>
        <w:numPr>
          <w:ilvl w:val="1"/>
          <w:numId w:val="3"/>
        </w:numPr>
        <w:spacing w:before="0" w:after="0" w:line="240" w:lineRule="auto"/>
        <w:ind w:left="36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Energy Supplier -electricity / gas</w:t>
      </w:r>
    </w:p>
    <w:p w14:paraId="144AB0F0" w14:textId="77777777" w:rsidR="00861075" w:rsidRPr="004D2917" w:rsidRDefault="00861075" w:rsidP="004D2917">
      <w:pPr>
        <w:pStyle w:val="ListParagraph"/>
        <w:numPr>
          <w:ilvl w:val="0"/>
          <w:numId w:val="11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4D2917">
        <w:rPr>
          <w:rFonts w:ascii="Arial" w:hAnsi="Arial" w:cs="Arial"/>
        </w:rPr>
        <w:t>If you are a pool owner, some machinery will need to be kept running to ensure the pool can reopen quickly with minimal downtime</w:t>
      </w:r>
    </w:p>
    <w:p w14:paraId="10729B7E" w14:textId="77777777" w:rsidR="00861075" w:rsidRPr="004D2917" w:rsidRDefault="00861075" w:rsidP="004D2917">
      <w:pPr>
        <w:pStyle w:val="ListParagraph"/>
        <w:numPr>
          <w:ilvl w:val="0"/>
          <w:numId w:val="11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4D2917">
        <w:rPr>
          <w:rFonts w:ascii="Arial" w:hAnsi="Arial" w:cs="Arial"/>
        </w:rPr>
        <w:t xml:space="preserve">Request to not charge for the period of closure </w:t>
      </w:r>
    </w:p>
    <w:p w14:paraId="17C3DC03" w14:textId="77777777" w:rsidR="00861075" w:rsidRPr="004D2917" w:rsidRDefault="00861075" w:rsidP="004D2917">
      <w:pPr>
        <w:pStyle w:val="ListParagraph"/>
        <w:numPr>
          <w:ilvl w:val="0"/>
          <w:numId w:val="11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4D2917">
        <w:rPr>
          <w:rFonts w:ascii="Arial" w:hAnsi="Arial" w:cs="Arial"/>
        </w:rPr>
        <w:t>Request lower rates</w:t>
      </w:r>
    </w:p>
    <w:p w14:paraId="4FDC0B26" w14:textId="77777777" w:rsidR="00861075" w:rsidRPr="0070333E" w:rsidRDefault="00861075" w:rsidP="00861075">
      <w:pPr>
        <w:jc w:val="both"/>
        <w:rPr>
          <w:rFonts w:ascii="Arial" w:hAnsi="Arial" w:cs="Arial"/>
        </w:rPr>
      </w:pPr>
    </w:p>
    <w:p w14:paraId="47A48327" w14:textId="77777777" w:rsidR="00861075" w:rsidRPr="0070333E" w:rsidRDefault="00861075" w:rsidP="00861075">
      <w:pPr>
        <w:jc w:val="center"/>
        <w:rPr>
          <w:rFonts w:ascii="Arial" w:hAnsi="Arial" w:cs="Arial"/>
          <w:i/>
          <w:iCs/>
        </w:rPr>
      </w:pPr>
      <w:r w:rsidRPr="0070333E">
        <w:rPr>
          <w:rFonts w:ascii="Arial" w:hAnsi="Arial" w:cs="Arial"/>
          <w:i/>
          <w:iCs/>
          <w:highlight w:val="yellow"/>
        </w:rPr>
        <w:t>Talk to your energy company(s) about COVID-19 policies and amend as needed</w:t>
      </w:r>
    </w:p>
    <w:p w14:paraId="0D483A8D" w14:textId="77777777" w:rsidR="00861075" w:rsidRPr="0070333E" w:rsidRDefault="00861075" w:rsidP="00861075">
      <w:pPr>
        <w:jc w:val="both"/>
        <w:rPr>
          <w:rFonts w:ascii="Arial" w:hAnsi="Arial" w:cs="Arial"/>
        </w:rPr>
      </w:pPr>
    </w:p>
    <w:p w14:paraId="26FADC5C" w14:textId="77777777" w:rsidR="00861075" w:rsidRPr="0070333E" w:rsidRDefault="00861075" w:rsidP="00861075">
      <w:pPr>
        <w:pStyle w:val="ListParagraph"/>
        <w:numPr>
          <w:ilvl w:val="1"/>
          <w:numId w:val="3"/>
        </w:numPr>
        <w:spacing w:before="0" w:after="0" w:line="240" w:lineRule="auto"/>
        <w:ind w:left="36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Outstanding Invoices for Utilities and Suppliers</w:t>
      </w:r>
    </w:p>
    <w:p w14:paraId="00E4848D" w14:textId="77777777" w:rsidR="00861075" w:rsidRPr="004D2917" w:rsidRDefault="00861075" w:rsidP="004D2917">
      <w:pPr>
        <w:pStyle w:val="ListParagraph"/>
        <w:numPr>
          <w:ilvl w:val="0"/>
          <w:numId w:val="12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4D2917">
        <w:rPr>
          <w:rFonts w:ascii="Arial" w:hAnsi="Arial" w:cs="Arial"/>
        </w:rPr>
        <w:t xml:space="preserve">Payment for past services/supplies be delayed by agreement without penalty </w:t>
      </w:r>
    </w:p>
    <w:p w14:paraId="59BDC181" w14:textId="77777777" w:rsidR="00861075" w:rsidRPr="004D2917" w:rsidRDefault="00861075" w:rsidP="004D2917">
      <w:pPr>
        <w:pStyle w:val="ListParagraph"/>
        <w:numPr>
          <w:ilvl w:val="0"/>
          <w:numId w:val="12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4D2917">
        <w:rPr>
          <w:rFonts w:ascii="Arial" w:hAnsi="Arial" w:cs="Arial"/>
        </w:rPr>
        <w:t>Automatic deductions for computer support etc. pay smart and other direct debit programs to be placed on hold</w:t>
      </w:r>
    </w:p>
    <w:p w14:paraId="5FB5591D" w14:textId="77777777" w:rsidR="00861075" w:rsidRPr="0070333E" w:rsidRDefault="00861075" w:rsidP="00861075">
      <w:pPr>
        <w:jc w:val="both"/>
        <w:rPr>
          <w:rFonts w:ascii="Arial" w:hAnsi="Arial" w:cs="Arial"/>
          <w:b/>
        </w:rPr>
      </w:pPr>
    </w:p>
    <w:p w14:paraId="4B289E60" w14:textId="77777777" w:rsidR="00861075" w:rsidRPr="0070333E" w:rsidRDefault="00861075" w:rsidP="00861075">
      <w:pPr>
        <w:jc w:val="center"/>
        <w:rPr>
          <w:rFonts w:ascii="Arial" w:hAnsi="Arial" w:cs="Arial"/>
          <w:bCs/>
          <w:i/>
          <w:iCs/>
        </w:rPr>
      </w:pPr>
      <w:r w:rsidRPr="0070333E">
        <w:rPr>
          <w:rFonts w:ascii="Arial" w:hAnsi="Arial" w:cs="Arial"/>
          <w:bCs/>
          <w:i/>
          <w:iCs/>
          <w:highlight w:val="yellow"/>
        </w:rPr>
        <w:t>Amend / update as needed</w:t>
      </w:r>
    </w:p>
    <w:p w14:paraId="7050B7D7" w14:textId="77777777" w:rsidR="00861075" w:rsidRPr="0070333E" w:rsidRDefault="00861075" w:rsidP="00861075">
      <w:pPr>
        <w:jc w:val="both"/>
        <w:rPr>
          <w:rFonts w:ascii="Arial" w:hAnsi="Arial" w:cs="Arial"/>
          <w:b/>
        </w:rPr>
      </w:pPr>
    </w:p>
    <w:p w14:paraId="63A9B3AE" w14:textId="77777777" w:rsidR="00861075" w:rsidRPr="0070333E" w:rsidRDefault="00861075" w:rsidP="00861075">
      <w:pPr>
        <w:jc w:val="both"/>
        <w:rPr>
          <w:rFonts w:ascii="Arial" w:hAnsi="Arial" w:cs="Arial"/>
          <w:b/>
        </w:rPr>
      </w:pPr>
      <w:r w:rsidRPr="0070333E">
        <w:rPr>
          <w:rFonts w:ascii="Arial" w:hAnsi="Arial" w:cs="Arial"/>
          <w:b/>
        </w:rPr>
        <w:t xml:space="preserve">Health Risk Management/Prevention Measures recommended </w:t>
      </w:r>
    </w:p>
    <w:p w14:paraId="005F0EBB" w14:textId="77777777" w:rsidR="00861075" w:rsidRPr="0070333E" w:rsidRDefault="00861075" w:rsidP="00861075">
      <w:pPr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Note: we have increased our already stringent cleaning procedures and provided additional signage for families:</w:t>
      </w:r>
    </w:p>
    <w:p w14:paraId="59C4BA5A" w14:textId="77777777" w:rsidR="00861075" w:rsidRPr="0070333E" w:rsidRDefault="00861075" w:rsidP="00861075">
      <w:pPr>
        <w:jc w:val="both"/>
        <w:rPr>
          <w:rFonts w:ascii="Arial" w:hAnsi="Arial" w:cs="Arial"/>
          <w:b/>
        </w:rPr>
      </w:pPr>
    </w:p>
    <w:p w14:paraId="6B2E0528" w14:textId="77777777" w:rsidR="00861075" w:rsidRPr="0070333E" w:rsidRDefault="00861075" w:rsidP="00861075">
      <w:pPr>
        <w:jc w:val="both"/>
        <w:rPr>
          <w:rFonts w:ascii="Arial" w:hAnsi="Arial" w:cs="Arial"/>
          <w:bCs/>
        </w:rPr>
      </w:pPr>
      <w:r w:rsidRPr="0070333E">
        <w:rPr>
          <w:rFonts w:ascii="Arial" w:hAnsi="Arial" w:cs="Arial"/>
          <w:b/>
        </w:rPr>
        <w:t xml:space="preserve">Facility Cleanliness </w:t>
      </w:r>
      <w:r w:rsidRPr="0070333E">
        <w:rPr>
          <w:rFonts w:ascii="Arial" w:hAnsi="Arial" w:cs="Arial"/>
          <w:bCs/>
          <w:highlight w:val="yellow"/>
        </w:rPr>
        <w:t>(if you hire a pool, please amend details below accordingly)</w:t>
      </w:r>
    </w:p>
    <w:p w14:paraId="5F88BE6C" w14:textId="77777777" w:rsidR="00861075" w:rsidRPr="0070333E" w:rsidRDefault="00861075" w:rsidP="00861075">
      <w:pPr>
        <w:pStyle w:val="ListParagraph"/>
        <w:numPr>
          <w:ilvl w:val="0"/>
          <w:numId w:val="4"/>
        </w:numPr>
        <w:spacing w:before="0" w:after="0" w:line="240" w:lineRule="auto"/>
        <w:ind w:left="360"/>
        <w:contextualSpacing/>
        <w:jc w:val="both"/>
        <w:rPr>
          <w:rFonts w:ascii="Arial" w:hAnsi="Arial" w:cs="Arial"/>
          <w:b/>
        </w:rPr>
      </w:pPr>
      <w:r w:rsidRPr="0070333E">
        <w:rPr>
          <w:rFonts w:ascii="Arial" w:hAnsi="Arial" w:cs="Arial"/>
        </w:rPr>
        <w:t>Our floors are mopped and disinfected:</w:t>
      </w:r>
    </w:p>
    <w:p w14:paraId="1BFE2ED8" w14:textId="77777777" w:rsidR="00861075" w:rsidRPr="0070333E" w:rsidRDefault="00861075" w:rsidP="00861075">
      <w:pPr>
        <w:pStyle w:val="ListParagraph"/>
        <w:numPr>
          <w:ilvl w:val="1"/>
          <w:numId w:val="4"/>
        </w:numPr>
        <w:spacing w:before="0" w:after="0" w:line="240" w:lineRule="auto"/>
        <w:ind w:left="72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 xml:space="preserve">Prior to the start of every session </w:t>
      </w:r>
    </w:p>
    <w:p w14:paraId="0157E6BF" w14:textId="77777777" w:rsidR="00861075" w:rsidRPr="0070333E" w:rsidRDefault="00861075" w:rsidP="00861075">
      <w:pPr>
        <w:pStyle w:val="ListParagraph"/>
        <w:numPr>
          <w:ilvl w:val="1"/>
          <w:numId w:val="4"/>
        </w:numPr>
        <w:spacing w:before="0" w:after="0" w:line="240" w:lineRule="auto"/>
        <w:ind w:left="72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During the session when necessary</w:t>
      </w:r>
    </w:p>
    <w:p w14:paraId="243BCB6F" w14:textId="77777777" w:rsidR="00861075" w:rsidRPr="0070333E" w:rsidRDefault="00861075" w:rsidP="00861075">
      <w:pPr>
        <w:pStyle w:val="ListParagraph"/>
        <w:numPr>
          <w:ilvl w:val="1"/>
          <w:numId w:val="4"/>
        </w:numPr>
        <w:spacing w:before="0" w:after="0" w:line="240" w:lineRule="auto"/>
        <w:ind w:left="72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At the end of each session</w:t>
      </w:r>
    </w:p>
    <w:p w14:paraId="24F834F3" w14:textId="77777777" w:rsidR="00861075" w:rsidRPr="0070333E" w:rsidRDefault="00861075" w:rsidP="00861075">
      <w:pPr>
        <w:pStyle w:val="ListParagraph"/>
        <w:numPr>
          <w:ilvl w:val="0"/>
          <w:numId w:val="4"/>
        </w:numPr>
        <w:spacing w:before="0" w:after="0" w:line="240" w:lineRule="auto"/>
        <w:ind w:left="36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Our changing rooms and baby change tables are wiped down and disinfected after each class</w:t>
      </w:r>
    </w:p>
    <w:p w14:paraId="6114022A" w14:textId="77777777" w:rsidR="00861075" w:rsidRPr="0070333E" w:rsidRDefault="00861075" w:rsidP="00861075">
      <w:pPr>
        <w:pStyle w:val="ListParagraph"/>
        <w:numPr>
          <w:ilvl w:val="0"/>
          <w:numId w:val="4"/>
        </w:numPr>
        <w:spacing w:before="0" w:after="0" w:line="240" w:lineRule="auto"/>
        <w:ind w:left="36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Our changing rooms have hand wash and sanitisers available</w:t>
      </w:r>
    </w:p>
    <w:p w14:paraId="57A3EA13" w14:textId="77777777" w:rsidR="00861075" w:rsidRPr="0070333E" w:rsidRDefault="00861075" w:rsidP="00861075">
      <w:pPr>
        <w:pStyle w:val="ListParagraph"/>
        <w:numPr>
          <w:ilvl w:val="0"/>
          <w:numId w:val="4"/>
        </w:numPr>
        <w:spacing w:before="0" w:after="0" w:line="240" w:lineRule="auto"/>
        <w:ind w:left="360"/>
        <w:contextualSpacing/>
        <w:jc w:val="both"/>
        <w:rPr>
          <w:rFonts w:ascii="Arial" w:hAnsi="Arial" w:cs="Arial"/>
          <w:highlight w:val="yellow"/>
        </w:rPr>
      </w:pPr>
      <w:r w:rsidRPr="0070333E">
        <w:rPr>
          <w:rFonts w:ascii="Arial" w:hAnsi="Arial" w:cs="Arial"/>
          <w:highlight w:val="yellow"/>
        </w:rPr>
        <w:t>Our pool water is regularly tested for pH and disinfection levels in line with recommended industry guidance</w:t>
      </w:r>
    </w:p>
    <w:p w14:paraId="4657B0C5" w14:textId="77777777" w:rsidR="00861075" w:rsidRPr="0070333E" w:rsidRDefault="00861075" w:rsidP="00861075">
      <w:pPr>
        <w:pStyle w:val="ListParagraph"/>
        <w:numPr>
          <w:ilvl w:val="0"/>
          <w:numId w:val="4"/>
        </w:numPr>
        <w:spacing w:before="0" w:after="0" w:line="240" w:lineRule="auto"/>
        <w:ind w:left="360"/>
        <w:contextualSpacing/>
        <w:jc w:val="both"/>
        <w:rPr>
          <w:rFonts w:ascii="Arial" w:hAnsi="Arial" w:cs="Arial"/>
          <w:highlight w:val="yellow"/>
        </w:rPr>
      </w:pPr>
      <w:r w:rsidRPr="0070333E">
        <w:rPr>
          <w:rFonts w:ascii="Arial" w:hAnsi="Arial" w:cs="Arial"/>
          <w:highlight w:val="yellow"/>
        </w:rPr>
        <w:t>Our filtration system uses a combination of chlorine, acid and ozone &amp; UV as the primary disinfectant and operates 24 hours every day</w:t>
      </w:r>
    </w:p>
    <w:p w14:paraId="42814532" w14:textId="77777777" w:rsidR="00861075" w:rsidRPr="0070333E" w:rsidRDefault="00861075" w:rsidP="00861075">
      <w:pPr>
        <w:jc w:val="both"/>
        <w:rPr>
          <w:rFonts w:ascii="Arial" w:hAnsi="Arial" w:cs="Arial"/>
          <w:b/>
        </w:rPr>
      </w:pPr>
    </w:p>
    <w:p w14:paraId="6CE59890" w14:textId="77777777" w:rsidR="00861075" w:rsidRPr="0070333E" w:rsidRDefault="00861075" w:rsidP="00861075">
      <w:pPr>
        <w:pStyle w:val="ListParagraph"/>
        <w:ind w:left="0"/>
        <w:jc w:val="both"/>
        <w:rPr>
          <w:rFonts w:ascii="Arial" w:hAnsi="Arial" w:cs="Arial"/>
          <w:b/>
        </w:rPr>
      </w:pPr>
      <w:r w:rsidRPr="0070333E">
        <w:rPr>
          <w:rFonts w:ascii="Arial" w:hAnsi="Arial" w:cs="Arial"/>
          <w:b/>
        </w:rPr>
        <w:t>Communication with Families</w:t>
      </w:r>
    </w:p>
    <w:p w14:paraId="3F1AB942" w14:textId="7140DA24" w:rsidR="00861075" w:rsidRPr="0070333E" w:rsidRDefault="00861075" w:rsidP="00861075">
      <w:pPr>
        <w:pStyle w:val="ListParagraph"/>
        <w:numPr>
          <w:ilvl w:val="0"/>
          <w:numId w:val="5"/>
        </w:numPr>
        <w:spacing w:before="0" w:after="0" w:line="240" w:lineRule="auto"/>
        <w:ind w:left="36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At the onset of the Corona</w:t>
      </w:r>
      <w:r w:rsidR="0070333E">
        <w:rPr>
          <w:rFonts w:ascii="Arial" w:hAnsi="Arial" w:cs="Arial"/>
        </w:rPr>
        <w:t>v</w:t>
      </w:r>
      <w:r w:rsidRPr="0070333E">
        <w:rPr>
          <w:rFonts w:ascii="Arial" w:hAnsi="Arial" w:cs="Arial"/>
        </w:rPr>
        <w:t>irus, and in line with UK Government guidelines, parents were previously emailed:</w:t>
      </w:r>
    </w:p>
    <w:p w14:paraId="7F41F702" w14:textId="77777777" w:rsidR="00861075" w:rsidRPr="0070333E" w:rsidRDefault="00861075" w:rsidP="00861075">
      <w:pPr>
        <w:pStyle w:val="ListParagraph"/>
        <w:numPr>
          <w:ilvl w:val="1"/>
          <w:numId w:val="5"/>
        </w:numPr>
        <w:spacing w:before="0" w:after="0" w:line="240" w:lineRule="auto"/>
        <w:ind w:left="72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To provide up-date-information on the virus, health and hygiene procedures and that swimming lessons are safe to continue until otherwise advised by the official authorities</w:t>
      </w:r>
    </w:p>
    <w:p w14:paraId="20AE065C" w14:textId="77777777" w:rsidR="00861075" w:rsidRPr="0070333E" w:rsidRDefault="00861075" w:rsidP="00861075">
      <w:pPr>
        <w:pStyle w:val="ListParagraph"/>
        <w:numPr>
          <w:ilvl w:val="1"/>
          <w:numId w:val="5"/>
        </w:numPr>
        <w:spacing w:before="0" w:after="0" w:line="240" w:lineRule="auto"/>
        <w:ind w:left="72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To advise us if any family members have recently visited China or affected countries</w:t>
      </w:r>
    </w:p>
    <w:p w14:paraId="4F36A9FF" w14:textId="77777777" w:rsidR="00861075" w:rsidRPr="0070333E" w:rsidRDefault="00861075" w:rsidP="00861075">
      <w:pPr>
        <w:pStyle w:val="ListParagraph"/>
        <w:numPr>
          <w:ilvl w:val="1"/>
          <w:numId w:val="5"/>
        </w:numPr>
        <w:spacing w:before="0" w:after="0" w:line="240" w:lineRule="auto"/>
        <w:ind w:left="72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 xml:space="preserve">To report to us any family member who may contract the virus and/or is being currently treated </w:t>
      </w:r>
    </w:p>
    <w:p w14:paraId="7F248CC6" w14:textId="77777777" w:rsidR="00861075" w:rsidRPr="0070333E" w:rsidRDefault="00861075" w:rsidP="00861075">
      <w:pPr>
        <w:pStyle w:val="ListParagraph"/>
        <w:numPr>
          <w:ilvl w:val="0"/>
          <w:numId w:val="5"/>
        </w:numPr>
        <w:spacing w:before="0" w:after="0" w:line="240" w:lineRule="auto"/>
        <w:ind w:left="360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 xml:space="preserve">We have increased our signage around the facility regarding hand washing and personal hygiene </w:t>
      </w:r>
    </w:p>
    <w:p w14:paraId="383992C6" w14:textId="77777777" w:rsidR="00861075" w:rsidRPr="0070333E" w:rsidRDefault="00861075" w:rsidP="00861075">
      <w:pPr>
        <w:jc w:val="both"/>
        <w:rPr>
          <w:rFonts w:ascii="Arial" w:hAnsi="Arial" w:cs="Arial"/>
        </w:rPr>
      </w:pPr>
    </w:p>
    <w:p w14:paraId="13C07FBD" w14:textId="77777777" w:rsidR="00861075" w:rsidRPr="0070333E" w:rsidRDefault="00861075" w:rsidP="00861075">
      <w:pPr>
        <w:rPr>
          <w:rFonts w:ascii="Arial" w:hAnsi="Arial" w:cs="Arial"/>
        </w:rPr>
      </w:pPr>
      <w:r w:rsidRPr="0070333E">
        <w:rPr>
          <w:rFonts w:ascii="Arial" w:hAnsi="Arial" w:cs="Arial"/>
        </w:rPr>
        <w:br w:type="page"/>
      </w:r>
    </w:p>
    <w:p w14:paraId="5AF125EA" w14:textId="77777777" w:rsidR="00861075" w:rsidRPr="0070333E" w:rsidRDefault="00861075" w:rsidP="00861075">
      <w:pPr>
        <w:jc w:val="both"/>
        <w:rPr>
          <w:rFonts w:ascii="Arial" w:hAnsi="Arial" w:cs="Arial"/>
        </w:rPr>
      </w:pPr>
    </w:p>
    <w:p w14:paraId="70485AF2" w14:textId="77777777" w:rsidR="00861075" w:rsidRPr="0070333E" w:rsidRDefault="00861075" w:rsidP="00861075">
      <w:pPr>
        <w:jc w:val="center"/>
        <w:rPr>
          <w:rFonts w:ascii="Arial" w:hAnsi="Arial" w:cs="Arial"/>
          <w:b/>
        </w:rPr>
      </w:pPr>
      <w:r w:rsidRPr="0070333E">
        <w:rPr>
          <w:rFonts w:ascii="Arial" w:hAnsi="Arial" w:cs="Arial"/>
          <w:b/>
        </w:rPr>
        <w:t>APPENDIX A: STAKEHOLDER DETAILS</w:t>
      </w:r>
    </w:p>
    <w:p w14:paraId="22D5E70F" w14:textId="77777777" w:rsidR="00861075" w:rsidRPr="0070333E" w:rsidRDefault="00861075" w:rsidP="00861075">
      <w:pPr>
        <w:jc w:val="both"/>
        <w:rPr>
          <w:rFonts w:ascii="Arial" w:hAnsi="Arial" w:cs="Arial"/>
          <w:b/>
        </w:rPr>
      </w:pPr>
    </w:p>
    <w:p w14:paraId="030DE8B8" w14:textId="77777777" w:rsidR="00861075" w:rsidRPr="0070333E" w:rsidRDefault="00861075" w:rsidP="00861075">
      <w:pPr>
        <w:jc w:val="both"/>
        <w:rPr>
          <w:rFonts w:ascii="Arial" w:hAnsi="Arial" w:cs="Arial"/>
          <w:b/>
        </w:rPr>
      </w:pPr>
      <w:r w:rsidRPr="0070333E">
        <w:rPr>
          <w:rFonts w:ascii="Arial" w:hAnsi="Arial" w:cs="Arial"/>
          <w:b/>
        </w:rPr>
        <w:t>Stakeholder examples</w:t>
      </w:r>
      <w:r w:rsidRPr="0070333E">
        <w:rPr>
          <w:rFonts w:ascii="Arial" w:hAnsi="Arial" w:cs="Arial"/>
          <w:b/>
        </w:rPr>
        <w:tab/>
      </w:r>
      <w:r w:rsidRPr="0070333E">
        <w:rPr>
          <w:rFonts w:ascii="Arial" w:hAnsi="Arial" w:cs="Arial"/>
          <w:b/>
        </w:rPr>
        <w:tab/>
      </w:r>
      <w:r w:rsidRPr="0070333E">
        <w:rPr>
          <w:rFonts w:ascii="Arial" w:hAnsi="Arial" w:cs="Arial"/>
          <w:b/>
        </w:rPr>
        <w:tab/>
      </w:r>
      <w:r w:rsidRPr="0070333E">
        <w:rPr>
          <w:rFonts w:ascii="Arial" w:hAnsi="Arial" w:cs="Arial"/>
          <w:b/>
        </w:rPr>
        <w:tab/>
      </w:r>
      <w:r w:rsidRPr="0070333E">
        <w:rPr>
          <w:rFonts w:ascii="Arial" w:hAnsi="Arial" w:cs="Arial"/>
          <w:b/>
        </w:rPr>
        <w:tab/>
      </w:r>
      <w:r w:rsidRPr="0070333E">
        <w:rPr>
          <w:rFonts w:ascii="Arial" w:hAnsi="Arial" w:cs="Arial"/>
          <w:b/>
        </w:rPr>
        <w:tab/>
        <w:t>Contact email</w:t>
      </w:r>
    </w:p>
    <w:p w14:paraId="47A58C25" w14:textId="77777777" w:rsidR="00861075" w:rsidRPr="0070333E" w:rsidRDefault="00861075" w:rsidP="00861075">
      <w:pPr>
        <w:pStyle w:val="ListParagraph"/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Bank</w:t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</w:p>
    <w:p w14:paraId="34FE5537" w14:textId="77777777" w:rsidR="00861075" w:rsidRPr="0070333E" w:rsidRDefault="00861075" w:rsidP="00861075">
      <w:pPr>
        <w:pStyle w:val="ListParagraph"/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Landlord</w:t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</w:p>
    <w:p w14:paraId="1C17ED6F" w14:textId="77777777" w:rsidR="00861075" w:rsidRPr="0070333E" w:rsidRDefault="00861075" w:rsidP="00861075">
      <w:pPr>
        <w:pStyle w:val="ListParagraph"/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Accountants</w:t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</w:p>
    <w:p w14:paraId="5CFC759E" w14:textId="1449F73B" w:rsidR="00861075" w:rsidRPr="0070333E" w:rsidRDefault="00861075" w:rsidP="00861075">
      <w:pPr>
        <w:pStyle w:val="ListParagraph"/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Bookkeeping services</w:t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</w:p>
    <w:p w14:paraId="5C391460" w14:textId="77777777" w:rsidR="00861075" w:rsidRPr="0070333E" w:rsidRDefault="00861075" w:rsidP="00861075">
      <w:pPr>
        <w:pStyle w:val="ListParagraph"/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Energy provider</w:t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</w:p>
    <w:p w14:paraId="14CF88E2" w14:textId="77777777" w:rsidR="00861075" w:rsidRPr="0070333E" w:rsidRDefault="00861075" w:rsidP="00861075">
      <w:pPr>
        <w:pStyle w:val="ListParagraph"/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Tax Office</w:t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</w:p>
    <w:p w14:paraId="78C3100D" w14:textId="77777777" w:rsidR="00861075" w:rsidRPr="0070333E" w:rsidRDefault="00861075" w:rsidP="00861075">
      <w:pPr>
        <w:pStyle w:val="ListParagraph"/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Arial" w:hAnsi="Arial" w:cs="Arial"/>
          <w:lang w:val="fr-FR"/>
        </w:rPr>
      </w:pPr>
      <w:r w:rsidRPr="0070333E">
        <w:rPr>
          <w:rFonts w:ascii="Arial" w:hAnsi="Arial" w:cs="Arial"/>
          <w:lang w:val="fr-FR"/>
        </w:rPr>
        <w:t>E-commerce Partner</w:t>
      </w:r>
      <w:r w:rsidRPr="0070333E">
        <w:rPr>
          <w:rFonts w:ascii="Arial" w:hAnsi="Arial" w:cs="Arial"/>
          <w:lang w:val="fr-FR"/>
        </w:rPr>
        <w:tab/>
      </w:r>
      <w:r w:rsidRPr="0070333E">
        <w:rPr>
          <w:rFonts w:ascii="Arial" w:hAnsi="Arial" w:cs="Arial"/>
          <w:lang w:val="fr-FR"/>
        </w:rPr>
        <w:tab/>
      </w:r>
      <w:r w:rsidRPr="0070333E">
        <w:rPr>
          <w:rFonts w:ascii="Arial" w:hAnsi="Arial" w:cs="Arial"/>
          <w:lang w:val="fr-FR"/>
        </w:rPr>
        <w:tab/>
      </w:r>
      <w:r w:rsidRPr="0070333E">
        <w:rPr>
          <w:rFonts w:ascii="Arial" w:hAnsi="Arial" w:cs="Arial"/>
          <w:lang w:val="fr-FR"/>
        </w:rPr>
        <w:tab/>
      </w:r>
    </w:p>
    <w:p w14:paraId="6E4BCDA3" w14:textId="77777777" w:rsidR="00861075" w:rsidRPr="0070333E" w:rsidRDefault="00861075" w:rsidP="00861075">
      <w:pPr>
        <w:pStyle w:val="ListParagraph"/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Arial" w:hAnsi="Arial" w:cs="Arial"/>
          <w:lang w:val="en-US"/>
        </w:rPr>
      </w:pPr>
      <w:r w:rsidRPr="0070333E">
        <w:rPr>
          <w:rFonts w:ascii="Arial" w:hAnsi="Arial" w:cs="Arial"/>
        </w:rPr>
        <w:t>Database provider</w:t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  <w:r w:rsidRPr="0070333E">
        <w:rPr>
          <w:rFonts w:ascii="Arial" w:hAnsi="Arial" w:cs="Arial"/>
        </w:rPr>
        <w:tab/>
      </w:r>
    </w:p>
    <w:p w14:paraId="5C76051E" w14:textId="375B7494" w:rsidR="00861075" w:rsidRPr="0070333E" w:rsidRDefault="00861075" w:rsidP="00861075">
      <w:pPr>
        <w:pStyle w:val="ListParagraph"/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70333E">
        <w:rPr>
          <w:rFonts w:ascii="Arial" w:hAnsi="Arial" w:cs="Arial"/>
        </w:rPr>
        <w:t>Telecomms</w:t>
      </w:r>
      <w:proofErr w:type="spellEnd"/>
      <w:r w:rsidRPr="0070333E">
        <w:rPr>
          <w:rFonts w:ascii="Arial" w:hAnsi="Arial" w:cs="Arial"/>
        </w:rPr>
        <w:t xml:space="preserve"> provider</w:t>
      </w:r>
      <w:r w:rsidRPr="0070333E">
        <w:rPr>
          <w:rFonts w:ascii="Arial" w:hAnsi="Arial" w:cs="Arial"/>
        </w:rPr>
        <w:tab/>
      </w:r>
    </w:p>
    <w:p w14:paraId="36AF3EDE" w14:textId="1B580319" w:rsidR="00861075" w:rsidRPr="0070333E" w:rsidRDefault="00861075" w:rsidP="00861075">
      <w:pPr>
        <w:pStyle w:val="ListParagraph"/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Local schools</w:t>
      </w:r>
    </w:p>
    <w:p w14:paraId="7C0BA4DC" w14:textId="77777777" w:rsidR="00861075" w:rsidRPr="0070333E" w:rsidRDefault="00861075" w:rsidP="00861075">
      <w:pPr>
        <w:pStyle w:val="ListParagraph"/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Swim School Staff</w:t>
      </w:r>
    </w:p>
    <w:p w14:paraId="65C0806F" w14:textId="77777777" w:rsidR="00861075" w:rsidRPr="0070333E" w:rsidRDefault="00861075" w:rsidP="00861075">
      <w:pPr>
        <w:pStyle w:val="ListParagraph"/>
        <w:numPr>
          <w:ilvl w:val="0"/>
          <w:numId w:val="6"/>
        </w:numPr>
        <w:spacing w:before="0" w:after="0" w:line="240" w:lineRule="auto"/>
        <w:contextualSpacing/>
        <w:jc w:val="both"/>
        <w:rPr>
          <w:rFonts w:ascii="Arial" w:hAnsi="Arial" w:cs="Arial"/>
        </w:rPr>
      </w:pPr>
      <w:r w:rsidRPr="0070333E">
        <w:rPr>
          <w:rFonts w:ascii="Arial" w:hAnsi="Arial" w:cs="Arial"/>
        </w:rPr>
        <w:t>Swim School Families</w:t>
      </w:r>
    </w:p>
    <w:p w14:paraId="250C0D8C" w14:textId="77777777" w:rsidR="00861075" w:rsidRPr="0070333E" w:rsidRDefault="00861075" w:rsidP="00861075">
      <w:pPr>
        <w:ind w:left="360"/>
        <w:jc w:val="both"/>
        <w:rPr>
          <w:rFonts w:ascii="Arial" w:hAnsi="Arial" w:cs="Arial"/>
          <w:b/>
        </w:rPr>
      </w:pPr>
    </w:p>
    <w:p w14:paraId="408417E8" w14:textId="4A941C2B" w:rsidR="00695F83" w:rsidRPr="0070333E" w:rsidRDefault="00695F83" w:rsidP="007F0A4F">
      <w:pPr>
        <w:rPr>
          <w:rFonts w:ascii="Arial" w:hAnsi="Arial" w:cs="Arial"/>
        </w:rPr>
      </w:pPr>
    </w:p>
    <w:sectPr w:rsidR="00695F83" w:rsidRPr="0070333E" w:rsidSect="00D45688"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5FACB" w14:textId="77777777" w:rsidR="00F32591" w:rsidRDefault="00F32591" w:rsidP="007F0A4F">
      <w:r>
        <w:separator/>
      </w:r>
    </w:p>
  </w:endnote>
  <w:endnote w:type="continuationSeparator" w:id="0">
    <w:p w14:paraId="7722FE94" w14:textId="77777777" w:rsidR="00F32591" w:rsidRDefault="00F32591" w:rsidP="007F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E343C" w14:textId="6BE0908B" w:rsidR="00AC32A4" w:rsidRDefault="007D774F" w:rsidP="009F502A">
    <w:pPr>
      <w:pStyle w:val="FooterTex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EFCA17C" wp14:editId="0971F904">
              <wp:simplePos x="0" y="0"/>
              <wp:positionH relativeFrom="rightMargin">
                <wp:align>left</wp:align>
              </wp:positionH>
              <wp:positionV relativeFrom="bottomMargin">
                <wp:align>bottom</wp:align>
              </wp:positionV>
              <wp:extent cx="540000" cy="3600000"/>
              <wp:effectExtent l="0" t="0" r="1270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0" cy="360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BB87CB" w14:textId="5598D5C1" w:rsidR="007D774F" w:rsidRDefault="007D774F" w:rsidP="007D774F">
                          <w:pPr>
                            <w:pStyle w:val="FooterFileName"/>
                          </w:pPr>
                        </w:p>
                      </w:txbxContent>
                    </wps:txbx>
                    <wps:bodyPr rot="0" vert="vert270" wrap="square" lIns="0" tIns="0" rIns="0" bIns="270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CA1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2.5pt;height:283.45pt;z-index:-251658240;visibility:visible;mso-wrap-style:square;mso-width-percent:0;mso-height-percent:0;mso-wrap-distance-left:0;mso-wrap-distance-top:0;mso-wrap-distance-right:0;mso-wrap-distance-bottom:0;mso-position-horizontal:left;mso-position-horizontal-relative:right-margin-area;mso-position-vertical:bottom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" filled="f" stroked="f">
              <v:textbox style="layout-flow:vertical;mso-layout-flow-alt:bottom-to-top" inset="0,0,0,7.5mm">
                <w:txbxContent>
                  <w:p w14:paraId="20BB87CB" w14:textId="5598D5C1" w:rsidR="007D774F" w:rsidRDefault="007D774F" w:rsidP="007D774F">
                    <w:pPr>
                      <w:pStyle w:val="FooterFileNam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EF8F8" w14:textId="4A589BFD" w:rsidR="00D513CD" w:rsidRPr="00F61CA4" w:rsidRDefault="00FE17A8" w:rsidP="007F0A4F">
    <w:pPr>
      <w:pStyle w:val="FooterHeading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46512C0" wp14:editId="2BFD514B">
              <wp:simplePos x="0" y="0"/>
              <wp:positionH relativeFrom="rightMargin">
                <wp:align>left</wp:align>
              </wp:positionH>
              <wp:positionV relativeFrom="bottomMargin">
                <wp:align>bottom</wp:align>
              </wp:positionV>
              <wp:extent cx="540000" cy="3600000"/>
              <wp:effectExtent l="0" t="0" r="1270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0" cy="360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EF9D6" w14:textId="4E03C34A" w:rsidR="00FE17A8" w:rsidRDefault="00FE17A8" w:rsidP="00CF21E5">
                          <w:pPr>
                            <w:pStyle w:val="FooterFileName"/>
                          </w:pPr>
                        </w:p>
                      </w:txbxContent>
                    </wps:txbx>
                    <wps:bodyPr rot="0" vert="vert270" wrap="square" lIns="0" tIns="0" rIns="0" bIns="270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51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42.5pt;height:283.45pt;z-index:-251659264;visibility:visible;mso-wrap-style:square;mso-width-percent:0;mso-height-percent:0;mso-wrap-distance-left:0;mso-wrap-distance-top:0;mso-wrap-distance-right:0;mso-wrap-distance-bottom:0;mso-position-horizontal:left;mso-position-horizontal-relative:right-margin-area;mso-position-vertical:bottom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" filled="f" stroked="f">
              <v:textbox style="layout-flow:vertical;mso-layout-flow-alt:bottom-to-top" inset="0,0,0,7.5mm">
                <w:txbxContent>
                  <w:p w14:paraId="102EF9D6" w14:textId="4E03C34A" w:rsidR="00FE17A8" w:rsidRDefault="00FE17A8" w:rsidP="00CF21E5">
                    <w:pPr>
                      <w:pStyle w:val="FooterFileNam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D513CD" w:rsidRPr="00F61CA4">
      <w:t xml:space="preserve">Anchor </w:t>
    </w:r>
    <w:r w:rsidR="00D513CD" w:rsidRPr="002F5016">
      <w:t>House</w:t>
    </w:r>
    <w:r w:rsidR="00D513CD" w:rsidRPr="00F61CA4">
      <w:t>, Birch Street, Walsall, WS2 8HZ, United Kingdom | +44 (0)1922 645097 | info@sta.co.uk | www.sta.co.uk</w:t>
    </w:r>
  </w:p>
  <w:p w14:paraId="30C1B3C4" w14:textId="1C9B11D3" w:rsidR="00526357" w:rsidRPr="002F5016" w:rsidRDefault="00D513CD" w:rsidP="00CF21E5">
    <w:pPr>
      <w:pStyle w:val="FooterText"/>
    </w:pPr>
    <w:r w:rsidRPr="002F5016">
      <w:t xml:space="preserve">The Swimming </w:t>
    </w:r>
    <w:proofErr w:type="spellStart"/>
    <w:r w:rsidRPr="002F5016">
      <w:t>Teachers</w:t>
    </w:r>
    <w:r w:rsidRPr="002F5016">
      <w:rPr>
        <w:rFonts w:ascii="Arial" w:hAnsi="Arial" w:cs="Arial"/>
      </w:rPr>
      <w:t>ʼ</w:t>
    </w:r>
    <w:proofErr w:type="spellEnd"/>
    <w:r w:rsidRPr="002F5016">
      <w:t xml:space="preserve"> Association Limited, </w:t>
    </w:r>
    <w:r w:rsidRPr="00CF21E5">
      <w:t>registered</w:t>
    </w:r>
    <w:r w:rsidRPr="002F5016">
      <w:t xml:space="preserve"> office as above, is a company registered in England (No. 01272519) and a registered charity (No. 1051631 in</w:t>
    </w:r>
    <w:r w:rsidR="000646DD">
      <w:t xml:space="preserve"> </w:t>
    </w:r>
    <w:r w:rsidRPr="002F5016">
      <w:t>England and Wales and SC041988 in Scotland) whose objective is: “The preservation of human life by the teaching of swimming, lifesaving and survival techniques.”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77F75" w14:textId="77777777" w:rsidR="00F32591" w:rsidRDefault="00F32591" w:rsidP="007F0A4F">
      <w:r>
        <w:separator/>
      </w:r>
    </w:p>
  </w:footnote>
  <w:footnote w:type="continuationSeparator" w:id="0">
    <w:p w14:paraId="0532A28B" w14:textId="77777777" w:rsidR="00F32591" w:rsidRDefault="00F32591" w:rsidP="007F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6F0FB" w14:textId="0DBE7FD9" w:rsidR="00F32591" w:rsidRDefault="003C0B28" w:rsidP="007F0A4F">
    <w:pPr>
      <w:pStyle w:val="Header"/>
    </w:pPr>
    <w:r>
      <w:rPr>
        <w:noProof/>
      </w:rPr>
      <w:drawing>
        <wp:anchor distT="360045" distB="360045" distL="360045" distR="360045" simplePos="0" relativeHeight="251656192" behindDoc="0" locked="0" layoutInCell="1" allowOverlap="1" wp14:anchorId="3B6B3FD9" wp14:editId="13A44F43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004400" cy="1080000"/>
          <wp:effectExtent l="0" t="0" r="571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 Logo 300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1CAD"/>
    <w:multiLevelType w:val="hybridMultilevel"/>
    <w:tmpl w:val="24B6E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D32BE"/>
    <w:multiLevelType w:val="hybridMultilevel"/>
    <w:tmpl w:val="C216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C38E9"/>
    <w:multiLevelType w:val="hybridMultilevel"/>
    <w:tmpl w:val="6CAA4E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FB63C1"/>
    <w:multiLevelType w:val="hybridMultilevel"/>
    <w:tmpl w:val="2F426942"/>
    <w:lvl w:ilvl="0" w:tplc="8F4A9D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6393D"/>
    <w:multiLevelType w:val="hybridMultilevel"/>
    <w:tmpl w:val="E68E8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16F32"/>
    <w:multiLevelType w:val="hybridMultilevel"/>
    <w:tmpl w:val="4088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515C8"/>
    <w:multiLevelType w:val="hybridMultilevel"/>
    <w:tmpl w:val="82F6B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24D53"/>
    <w:multiLevelType w:val="hybridMultilevel"/>
    <w:tmpl w:val="97426C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E567B3"/>
    <w:multiLevelType w:val="hybridMultilevel"/>
    <w:tmpl w:val="24CCED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AC5C82"/>
    <w:multiLevelType w:val="hybridMultilevel"/>
    <w:tmpl w:val="490A9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A4C3B"/>
    <w:multiLevelType w:val="hybridMultilevel"/>
    <w:tmpl w:val="64BE6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03F9A"/>
    <w:multiLevelType w:val="hybridMultilevel"/>
    <w:tmpl w:val="E96C6B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efaultTableStyle w:val="TableGrid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1"/>
    <w:rsid w:val="000646DD"/>
    <w:rsid w:val="00125EFC"/>
    <w:rsid w:val="002F2B13"/>
    <w:rsid w:val="002F5016"/>
    <w:rsid w:val="003C0B28"/>
    <w:rsid w:val="003E7696"/>
    <w:rsid w:val="004D1C1F"/>
    <w:rsid w:val="004D2917"/>
    <w:rsid w:val="004E3281"/>
    <w:rsid w:val="00520054"/>
    <w:rsid w:val="00526357"/>
    <w:rsid w:val="00543261"/>
    <w:rsid w:val="00695F83"/>
    <w:rsid w:val="0070333E"/>
    <w:rsid w:val="0075396A"/>
    <w:rsid w:val="007662DC"/>
    <w:rsid w:val="007D774F"/>
    <w:rsid w:val="007F0A4F"/>
    <w:rsid w:val="00861075"/>
    <w:rsid w:val="0086754F"/>
    <w:rsid w:val="00887328"/>
    <w:rsid w:val="00925E95"/>
    <w:rsid w:val="009B6A01"/>
    <w:rsid w:val="009F502A"/>
    <w:rsid w:val="009F7C87"/>
    <w:rsid w:val="00A45A21"/>
    <w:rsid w:val="00A51AC4"/>
    <w:rsid w:val="00AC32A4"/>
    <w:rsid w:val="00AD46A1"/>
    <w:rsid w:val="00CF21E5"/>
    <w:rsid w:val="00D45688"/>
    <w:rsid w:val="00D513CD"/>
    <w:rsid w:val="00DC23B4"/>
    <w:rsid w:val="00E86663"/>
    <w:rsid w:val="00EC4DEE"/>
    <w:rsid w:val="00ED2B2A"/>
    <w:rsid w:val="00F037C4"/>
    <w:rsid w:val="00F32591"/>
    <w:rsid w:val="00F611ED"/>
    <w:rsid w:val="00F61CA4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D20AC95"/>
  <w15:chartTrackingRefBased/>
  <w15:docId w15:val="{F7D257E0-0724-4B36-A348-ED671BEE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31F2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DEE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23B4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color w:val="00529B" w:themeColor="accent1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C23B4"/>
    <w:pPr>
      <w:outlineLvl w:val="1"/>
    </w:pPr>
    <w:rPr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61CA4"/>
    <w:pPr>
      <w:spacing w:after="120"/>
      <w:outlineLvl w:val="2"/>
    </w:pPr>
    <w:rPr>
      <w:color w:val="231F20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0A4F"/>
    <w:pPr>
      <w:spacing w:before="0" w:after="240" w:line="240" w:lineRule="auto"/>
    </w:pPr>
    <w:rPr>
      <w:rFonts w:asciiTheme="majorHAnsi" w:eastAsiaTheme="majorEastAsia" w:hAnsiTheme="majorHAnsi" w:cstheme="majorBidi"/>
      <w:b/>
      <w:color w:val="00529B" w:themeColor="accent1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A4F"/>
    <w:rPr>
      <w:rFonts w:asciiTheme="majorHAnsi" w:eastAsiaTheme="majorEastAsia" w:hAnsiTheme="majorHAnsi" w:cstheme="majorBidi"/>
      <w:b/>
      <w:color w:val="00529B" w:themeColor="accent1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C23B4"/>
    <w:rPr>
      <w:rFonts w:asciiTheme="majorHAnsi" w:eastAsiaTheme="majorEastAsia" w:hAnsiTheme="majorHAnsi" w:cstheme="majorBidi"/>
      <w:b/>
      <w:color w:val="00529B" w:themeColor="accent1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CA4"/>
    <w:pPr>
      <w:numPr>
        <w:ilvl w:val="1"/>
      </w:numPr>
      <w:spacing w:after="240" w:line="240" w:lineRule="auto"/>
    </w:pPr>
    <w:rPr>
      <w:rFonts w:asciiTheme="majorHAnsi" w:eastAsiaTheme="minorEastAsia" w:hAnsiTheme="majorHAnsi"/>
      <w:b/>
      <w:color w:val="00ADEF" w:themeColor="accen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CA4"/>
    <w:rPr>
      <w:rFonts w:asciiTheme="majorHAnsi" w:eastAsiaTheme="minorEastAsia" w:hAnsiTheme="majorHAnsi"/>
      <w:b/>
      <w:color w:val="00ADEF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23B4"/>
    <w:rPr>
      <w:rFonts w:asciiTheme="majorHAnsi" w:eastAsiaTheme="majorEastAsia" w:hAnsiTheme="majorHAnsi" w:cstheme="majorBidi"/>
      <w:b/>
      <w:color w:val="00529B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CA4"/>
    <w:rPr>
      <w:rFonts w:asciiTheme="majorHAnsi" w:eastAsiaTheme="majorEastAsia" w:hAnsiTheme="majorHAnsi" w:cstheme="majorBidi"/>
      <w:b/>
      <w:color w:val="231F20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2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591"/>
  </w:style>
  <w:style w:type="paragraph" w:styleId="Footer">
    <w:name w:val="footer"/>
    <w:basedOn w:val="Normal"/>
    <w:link w:val="FooterChar"/>
    <w:uiPriority w:val="99"/>
    <w:unhideWhenUsed/>
    <w:rsid w:val="00F32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591"/>
  </w:style>
  <w:style w:type="paragraph" w:styleId="NoSpacing">
    <w:name w:val="No Spacing"/>
    <w:basedOn w:val="Normal"/>
    <w:link w:val="NoSpacingChar"/>
    <w:uiPriority w:val="1"/>
    <w:qFormat/>
    <w:rsid w:val="009F7C87"/>
    <w:pPr>
      <w:spacing w:after="0"/>
      <w:contextualSpacing/>
    </w:pPr>
  </w:style>
  <w:style w:type="paragraph" w:customStyle="1" w:styleId="FooterHeading">
    <w:name w:val="Footer Heading"/>
    <w:basedOn w:val="Normal"/>
    <w:link w:val="FooterHeadingChar"/>
    <w:qFormat/>
    <w:rsid w:val="002F5016"/>
    <w:pPr>
      <w:spacing w:line="240" w:lineRule="auto"/>
    </w:pPr>
    <w:rPr>
      <w:rFonts w:asciiTheme="majorHAnsi" w:hAnsiTheme="majorHAnsi"/>
      <w:b/>
      <w:sz w:val="16"/>
    </w:rPr>
  </w:style>
  <w:style w:type="paragraph" w:customStyle="1" w:styleId="FooterText">
    <w:name w:val="Footer Text"/>
    <w:basedOn w:val="FooterHeading"/>
    <w:link w:val="FooterTextChar"/>
    <w:qFormat/>
    <w:rsid w:val="00CF21E5"/>
    <w:pPr>
      <w:spacing w:after="0" w:line="288" w:lineRule="auto"/>
    </w:pPr>
    <w:rPr>
      <w:b w:val="0"/>
      <w:sz w:val="12"/>
    </w:rPr>
  </w:style>
  <w:style w:type="character" w:customStyle="1" w:styleId="FooterHeadingChar">
    <w:name w:val="Footer Heading Char"/>
    <w:basedOn w:val="DefaultParagraphFont"/>
    <w:link w:val="FooterHeading"/>
    <w:rsid w:val="002F5016"/>
    <w:rPr>
      <w:rFonts w:asciiTheme="majorHAnsi" w:hAnsiTheme="majorHAnsi"/>
      <w:b/>
      <w:color w:val="231F20" w:themeColor="text2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oterTextChar">
    <w:name w:val="Footer Text Char"/>
    <w:basedOn w:val="FooterHeadingChar"/>
    <w:link w:val="FooterText"/>
    <w:rsid w:val="00CF21E5"/>
    <w:rPr>
      <w:rFonts w:asciiTheme="majorHAnsi" w:hAnsiTheme="majorHAnsi"/>
      <w:b w:val="0"/>
      <w:color w:val="231F20" w:themeColor="text2"/>
      <w:sz w:val="1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016"/>
    <w:rPr>
      <w:rFonts w:ascii="Segoe UI" w:hAnsi="Segoe UI" w:cs="Segoe UI"/>
      <w:color w:val="231F20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925E95"/>
    <w:pPr>
      <w:spacing w:before="240" w:after="240"/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25E95"/>
    <w:rPr>
      <w:i/>
      <w:iCs/>
    </w:rPr>
  </w:style>
  <w:style w:type="paragraph" w:styleId="ListParagraph">
    <w:name w:val="List Paragraph"/>
    <w:basedOn w:val="Normal"/>
    <w:uiPriority w:val="34"/>
    <w:qFormat/>
    <w:rsid w:val="007F0A4F"/>
    <w:pPr>
      <w:numPr>
        <w:numId w:val="1"/>
      </w:numPr>
      <w:spacing w:before="60" w:after="60"/>
    </w:pPr>
  </w:style>
  <w:style w:type="character" w:styleId="PlaceholderText">
    <w:name w:val="Placeholder Text"/>
    <w:basedOn w:val="DefaultParagraphFont"/>
    <w:uiPriority w:val="99"/>
    <w:semiHidden/>
    <w:rsid w:val="00526357"/>
    <w:rPr>
      <w:color w:val="808080"/>
    </w:rPr>
  </w:style>
  <w:style w:type="paragraph" w:customStyle="1" w:styleId="FooterFileName">
    <w:name w:val="Footer File Name"/>
    <w:basedOn w:val="FooterText"/>
    <w:link w:val="FooterFileNameChar"/>
    <w:qFormat/>
    <w:rsid w:val="00CF21E5"/>
    <w:pPr>
      <w:spacing w:before="0" w:line="240" w:lineRule="auto"/>
    </w:pPr>
    <w:rPr>
      <w:noProof/>
    </w:rPr>
  </w:style>
  <w:style w:type="table" w:styleId="TableGrid">
    <w:name w:val="Table Grid"/>
    <w:basedOn w:val="TableNormal"/>
    <w:uiPriority w:val="39"/>
    <w:rsid w:val="00887328"/>
    <w:pPr>
      <w:spacing w:after="0" w:line="240" w:lineRule="auto"/>
    </w:pPr>
    <w:tblPr>
      <w:tblStyleRowBandSize w:val="1"/>
      <w:tblStyleColBandSize w:val="1"/>
      <w:tblBorders>
        <w:top w:val="single" w:sz="18" w:space="0" w:color="00ADEF"/>
        <w:left w:val="single" w:sz="18" w:space="0" w:color="00ADEF"/>
        <w:bottom w:val="single" w:sz="18" w:space="0" w:color="00ADEF"/>
        <w:right w:val="single" w:sz="18" w:space="0" w:color="00ADEF"/>
        <w:insideH w:val="single" w:sz="18" w:space="0" w:color="00ADEF"/>
        <w:insideV w:val="single" w:sz="18" w:space="0" w:color="00ADEF"/>
      </w:tblBorders>
    </w:tbl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FFFFFF"/>
        <w:sz w:val="24"/>
      </w:rPr>
      <w:tblPr/>
      <w:tcPr>
        <w:shd w:val="clear" w:color="auto" w:fill="00529B"/>
      </w:tcPr>
    </w:tblStylePr>
    <w:tblStylePr w:type="lastRow">
      <w:rPr>
        <w:rFonts w:asciiTheme="majorHAnsi" w:hAnsiTheme="majorHAnsi"/>
        <w:b/>
        <w:sz w:val="24"/>
      </w:rPr>
    </w:tblStylePr>
    <w:tblStylePr w:type="firstCol">
      <w:rPr>
        <w:rFonts w:asciiTheme="majorHAnsi" w:hAnsiTheme="majorHAnsi"/>
        <w:b/>
        <w:color w:val="FFFFFF" w:themeColor="background1"/>
        <w:sz w:val="24"/>
      </w:rPr>
      <w:tblPr/>
      <w:tcPr>
        <w:shd w:val="clear" w:color="auto" w:fill="00529B"/>
      </w:tcPr>
    </w:tblStylePr>
    <w:tblStylePr w:type="band1Vert">
      <w:rPr>
        <w:rFonts w:asciiTheme="majorHAnsi" w:hAnsiTheme="majorHAnsi"/>
        <w:b/>
        <w:color w:val="FFFFFF" w:themeColor="background1"/>
        <w:sz w:val="24"/>
      </w:rPr>
      <w:tblPr/>
      <w:tcPr>
        <w:shd w:val="clear" w:color="auto" w:fill="00529B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FooterFileNameChar">
    <w:name w:val="Footer File Name Char"/>
    <w:basedOn w:val="FooterTextChar"/>
    <w:link w:val="FooterFileName"/>
    <w:rsid w:val="00CF21E5"/>
    <w:rPr>
      <w:rFonts w:asciiTheme="majorHAnsi" w:hAnsiTheme="majorHAnsi"/>
      <w:b w:val="0"/>
      <w:noProof/>
      <w:color w:val="231F20" w:themeColor="text2"/>
      <w:sz w:val="12"/>
    </w:rPr>
  </w:style>
  <w:style w:type="table" w:styleId="TableGridLight">
    <w:name w:val="Grid Table Light"/>
    <w:basedOn w:val="TableNormal"/>
    <w:uiPriority w:val="40"/>
    <w:rsid w:val="00EC4D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9F7C87"/>
  </w:style>
  <w:style w:type="paragraph" w:styleId="IntenseQuote">
    <w:name w:val="Intense Quote"/>
    <w:basedOn w:val="Quote"/>
    <w:next w:val="Normal"/>
    <w:link w:val="IntenseQuoteChar"/>
    <w:uiPriority w:val="30"/>
    <w:qFormat/>
    <w:rsid w:val="00520054"/>
    <w:pPr>
      <w:pBdr>
        <w:top w:val="single" w:sz="18" w:space="12" w:color="00ADEF"/>
        <w:bottom w:val="single" w:sz="18" w:space="12" w:color="00ADEF"/>
      </w:pBdr>
    </w:pPr>
    <w:rPr>
      <w:color w:val="00ADE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054"/>
    <w:rPr>
      <w:i/>
      <w:iCs/>
      <w:color w:val="00ADEF"/>
      <w:sz w:val="28"/>
      <w:szCs w:val="28"/>
    </w:rPr>
  </w:style>
  <w:style w:type="character" w:styleId="BookTitle">
    <w:name w:val="Book Title"/>
    <w:uiPriority w:val="33"/>
    <w:qFormat/>
    <w:rsid w:val="003E7696"/>
    <w:rPr>
      <w:i/>
    </w:rPr>
  </w:style>
  <w:style w:type="character" w:styleId="Hyperlink">
    <w:name w:val="Hyperlink"/>
    <w:basedOn w:val="DefaultParagraphFont"/>
    <w:uiPriority w:val="99"/>
    <w:unhideWhenUsed/>
    <w:rsid w:val="00F037C4"/>
    <w:rPr>
      <w:color w:val="EE3A4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7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231F20"/>
      </a:dk2>
      <a:lt2>
        <a:srgbClr val="F1F1F1"/>
      </a:lt2>
      <a:accent1>
        <a:srgbClr val="00529B"/>
      </a:accent1>
      <a:accent2>
        <a:srgbClr val="00ADEF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E3A43"/>
      </a:hlink>
      <a:folHlink>
        <a:srgbClr val="EE3A43"/>
      </a:folHlink>
    </a:clrScheme>
    <a:fontScheme name="STA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0933-350B-4AF9-A947-9C249A30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Coleman</dc:creator>
  <cp:keywords/>
  <dc:description/>
  <cp:lastModifiedBy>Ravinder Sandhu</cp:lastModifiedBy>
  <cp:revision>3</cp:revision>
  <cp:lastPrinted>2018-05-16T09:19:00Z</cp:lastPrinted>
  <dcterms:created xsi:type="dcterms:W3CDTF">2020-03-16T14:45:00Z</dcterms:created>
  <dcterms:modified xsi:type="dcterms:W3CDTF">2020-03-16T14:57:00Z</dcterms:modified>
</cp:coreProperties>
</file>